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5E" w:rsidRDefault="007A7B5E" w:rsidP="007A7B5E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bCs/>
          <w:sz w:val="28"/>
          <w:szCs w:val="28"/>
          <w:u w:val="single"/>
          <w:lang w:val="it-IT"/>
        </w:rPr>
      </w:pPr>
    </w:p>
    <w:p w:rsidR="007A7B5E" w:rsidRPr="00547F73" w:rsidRDefault="00547F73" w:rsidP="007A7B5E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bCs/>
          <w:sz w:val="40"/>
          <w:szCs w:val="40"/>
          <w:u w:val="single"/>
          <w:lang w:val="it-IT"/>
        </w:rPr>
      </w:pPr>
      <w:r w:rsidRPr="00547F73">
        <w:rPr>
          <w:rFonts w:ascii="Bell MT" w:hAnsi="Bell MT" w:cs="Arial"/>
          <w:b/>
          <w:bCs/>
          <w:sz w:val="40"/>
          <w:szCs w:val="40"/>
          <w:highlight w:val="yellow"/>
          <w:u w:val="single"/>
          <w:lang w:val="it-IT"/>
        </w:rPr>
        <w:t>A.V.O. – Associazione Volontari Ospedalieri</w:t>
      </w:r>
    </w:p>
    <w:p w:rsidR="00984E9B" w:rsidRPr="00E76C09" w:rsidRDefault="00984E9B" w:rsidP="007A7B5E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bCs/>
          <w:sz w:val="28"/>
          <w:szCs w:val="28"/>
          <w:u w:val="single"/>
          <w:lang w:val="it-IT"/>
        </w:rPr>
      </w:pPr>
      <w:r w:rsidRPr="00E76C09">
        <w:rPr>
          <w:rFonts w:ascii="Bell MT" w:hAnsi="Bell MT" w:cs="Arial"/>
          <w:b/>
          <w:bCs/>
          <w:sz w:val="28"/>
          <w:szCs w:val="28"/>
          <w:u w:val="single"/>
          <w:lang w:val="it-IT"/>
        </w:rPr>
        <w:t>VADEMECUM DEL VOLONTARIO</w:t>
      </w:r>
    </w:p>
    <w:p w:rsidR="00E76C09" w:rsidRDefault="00E76C09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984E9B" w:rsidRDefault="00E76C09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  <w:r>
        <w:rPr>
          <w:rFonts w:ascii="Bell MT" w:hAnsi="Bell MT" w:cs="Arial"/>
          <w:b/>
          <w:bCs/>
          <w:sz w:val="28"/>
          <w:szCs w:val="28"/>
          <w:lang w:val="it-IT"/>
        </w:rPr>
        <w:t xml:space="preserve">Da ricordare </w:t>
      </w:r>
      <w:r w:rsidR="00984E9B">
        <w:rPr>
          <w:rFonts w:ascii="Bell MT" w:hAnsi="Bell MT" w:cs="Arial"/>
          <w:b/>
          <w:bCs/>
          <w:sz w:val="28"/>
          <w:szCs w:val="28"/>
          <w:lang w:val="it-IT"/>
        </w:rPr>
        <w:t>che in ospedale il Volontario non agisce mai autonomamente,</w:t>
      </w:r>
      <w:r>
        <w:rPr>
          <w:rFonts w:ascii="Bell MT" w:hAnsi="Bell MT" w:cs="Arial"/>
          <w:b/>
          <w:bCs/>
          <w:sz w:val="28"/>
          <w:szCs w:val="28"/>
          <w:lang w:val="it-IT"/>
        </w:rPr>
        <w:t xml:space="preserve"> </w:t>
      </w:r>
      <w:r w:rsidR="00984E9B">
        <w:rPr>
          <w:rFonts w:ascii="Bell MT" w:hAnsi="Bell MT" w:cs="Arial"/>
          <w:b/>
          <w:bCs/>
          <w:sz w:val="28"/>
          <w:szCs w:val="28"/>
          <w:lang w:val="it-IT"/>
        </w:rPr>
        <w:t>ma rappresenta sempre l’Associazione, il cui prestigio e la cui credibilità</w:t>
      </w:r>
      <w:r>
        <w:rPr>
          <w:rFonts w:ascii="Bell MT" w:hAnsi="Bell MT" w:cs="Arial"/>
          <w:b/>
          <w:bCs/>
          <w:sz w:val="28"/>
          <w:szCs w:val="28"/>
          <w:lang w:val="it-IT"/>
        </w:rPr>
        <w:t xml:space="preserve"> </w:t>
      </w:r>
      <w:r w:rsidR="00984E9B">
        <w:rPr>
          <w:rFonts w:ascii="Bell MT" w:hAnsi="Bell MT" w:cs="Arial"/>
          <w:b/>
          <w:bCs/>
          <w:sz w:val="28"/>
          <w:szCs w:val="28"/>
          <w:lang w:val="it-IT"/>
        </w:rPr>
        <w:t>dipendono da ciascuno di noi.</w:t>
      </w:r>
    </w:p>
    <w:p w:rsidR="00E76C09" w:rsidRDefault="00E76C09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r>
        <w:rPr>
          <w:rFonts w:ascii="Bell MT" w:hAnsi="Bell MT" w:cs="Arial"/>
          <w:sz w:val="28"/>
          <w:szCs w:val="28"/>
          <w:lang w:val="it-IT"/>
        </w:rPr>
        <w:t>Il rispetto verso l’ammalato e la sua sofferenza richiedono accortezza e delicatezza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pertanto il Volontario deve:</w:t>
      </w:r>
    </w:p>
    <w:p w:rsidR="00E76C09" w:rsidRDefault="00E76C09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r w:rsidRPr="00547F73">
        <w:rPr>
          <w:rFonts w:ascii="Bell MT" w:hAnsi="Bell MT" w:cs="Arial"/>
          <w:b/>
          <w:sz w:val="28"/>
          <w:szCs w:val="28"/>
          <w:lang w:val="it-IT"/>
        </w:rPr>
        <w:t>1.</w:t>
      </w:r>
      <w:r>
        <w:rPr>
          <w:rFonts w:ascii="Bell MT" w:hAnsi="Bell MT" w:cs="Arial"/>
          <w:sz w:val="28"/>
          <w:szCs w:val="28"/>
          <w:lang w:val="it-IT"/>
        </w:rPr>
        <w:t xml:space="preserve"> Presentarsi al malato in modo composto, evitando di indossare il camice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in modo non consono, di usare trucco o profumo eccessivi e gioielli vistosi.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r w:rsidRPr="00547F73">
        <w:rPr>
          <w:rFonts w:ascii="Bell MT" w:hAnsi="Bell MT" w:cs="Arial"/>
          <w:b/>
          <w:sz w:val="28"/>
          <w:szCs w:val="28"/>
          <w:lang w:val="it-IT"/>
        </w:rPr>
        <w:t>2.</w:t>
      </w:r>
      <w:r>
        <w:rPr>
          <w:rFonts w:ascii="Bell MT" w:hAnsi="Bell MT" w:cs="Arial"/>
          <w:sz w:val="28"/>
          <w:szCs w:val="28"/>
          <w:lang w:val="it-IT"/>
        </w:rPr>
        <w:t xml:space="preserve"> Entrare nelle stanze “in punta di piedi” evitando atteggiamenti chiassosi,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troppo disinvolti, voce alta, sorrisi esagerati, telefonini accesi.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r w:rsidRPr="00547F73">
        <w:rPr>
          <w:rFonts w:ascii="Bell MT" w:hAnsi="Bell MT" w:cs="Arial"/>
          <w:b/>
          <w:sz w:val="28"/>
          <w:szCs w:val="28"/>
          <w:lang w:val="it-IT"/>
        </w:rPr>
        <w:t>3.</w:t>
      </w:r>
      <w:r>
        <w:rPr>
          <w:rFonts w:ascii="Bell MT" w:hAnsi="Bell MT" w:cs="Arial"/>
          <w:sz w:val="28"/>
          <w:szCs w:val="28"/>
          <w:lang w:val="it-IT"/>
        </w:rPr>
        <w:t xml:space="preserve"> Presentarsi e chiedere il nome del malato, per personalizzare l’incontro.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r w:rsidRPr="00547F73">
        <w:rPr>
          <w:rFonts w:ascii="Bell MT" w:hAnsi="Bell MT" w:cs="Arial"/>
          <w:b/>
          <w:sz w:val="28"/>
          <w:szCs w:val="28"/>
          <w:lang w:val="it-IT"/>
        </w:rPr>
        <w:t>4.</w:t>
      </w:r>
      <w:r>
        <w:rPr>
          <w:rFonts w:ascii="Bell MT" w:hAnsi="Bell MT" w:cs="Arial"/>
          <w:sz w:val="28"/>
          <w:szCs w:val="28"/>
          <w:lang w:val="it-IT"/>
        </w:rPr>
        <w:t xml:space="preserve"> Rispettare il bisogno di privacy, quando il malato lo manifesta, ma sapersi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addentrare con discrezione e gentilezza nel suo vissuto ed emozioni,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quando prende l’iniziativa di parlarne.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r w:rsidRPr="00547F73">
        <w:rPr>
          <w:rFonts w:ascii="Bell MT" w:hAnsi="Bell MT" w:cs="Arial"/>
          <w:b/>
          <w:sz w:val="28"/>
          <w:szCs w:val="28"/>
          <w:lang w:val="it-IT"/>
        </w:rPr>
        <w:t>5.</w:t>
      </w:r>
      <w:r>
        <w:rPr>
          <w:rFonts w:ascii="Bell MT" w:hAnsi="Bell MT" w:cs="Arial"/>
          <w:sz w:val="28"/>
          <w:szCs w:val="28"/>
          <w:lang w:val="it-IT"/>
        </w:rPr>
        <w:t xml:space="preserve"> Coltivare l’arte dell’osservazione, cogliendo spunti verbali e non verbali,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al fine di comprendere meglio la persona e il suo mondo interiore.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r w:rsidRPr="00547F73">
        <w:rPr>
          <w:rFonts w:ascii="Bell MT" w:hAnsi="Bell MT" w:cs="Arial"/>
          <w:b/>
          <w:sz w:val="28"/>
          <w:szCs w:val="28"/>
          <w:lang w:val="it-IT"/>
        </w:rPr>
        <w:t>6.</w:t>
      </w:r>
      <w:r>
        <w:rPr>
          <w:rFonts w:ascii="Bell MT" w:hAnsi="Bell MT" w:cs="Arial"/>
          <w:sz w:val="28"/>
          <w:szCs w:val="28"/>
          <w:lang w:val="it-IT"/>
        </w:rPr>
        <w:t xml:space="preserve"> Lasciare che sia il Malato a condurre il dialogo e a decidere il modo in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cui intende rivelarsi, senza bersagliarlo di domande e dirigere lo scambio.</w:t>
      </w:r>
      <w:r w:rsidR="00547F73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Il silenzio e l’atteggiamento di disponibilità facilitano questo tipo di rapporto.</w:t>
      </w:r>
    </w:p>
    <w:p w:rsidR="007A7B5E" w:rsidRDefault="007A7B5E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</w:p>
    <w:p w:rsidR="00547F73" w:rsidRDefault="00547F73" w:rsidP="007A7B5E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bCs/>
          <w:sz w:val="28"/>
          <w:szCs w:val="28"/>
          <w:u w:val="single"/>
          <w:lang w:val="it-IT"/>
        </w:rPr>
      </w:pPr>
    </w:p>
    <w:p w:rsidR="00547F73" w:rsidRDefault="00547F73" w:rsidP="007A7B5E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bCs/>
          <w:sz w:val="28"/>
          <w:szCs w:val="28"/>
          <w:u w:val="single"/>
          <w:lang w:val="it-IT"/>
        </w:rPr>
      </w:pPr>
    </w:p>
    <w:p w:rsidR="00547F73" w:rsidRDefault="00547F73" w:rsidP="007A7B5E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bCs/>
          <w:sz w:val="28"/>
          <w:szCs w:val="28"/>
          <w:u w:val="single"/>
          <w:lang w:val="it-IT"/>
        </w:rPr>
      </w:pPr>
    </w:p>
    <w:p w:rsidR="007A7B5E" w:rsidRPr="00E76C09" w:rsidRDefault="007A7B5E" w:rsidP="007A7B5E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bCs/>
          <w:sz w:val="28"/>
          <w:szCs w:val="28"/>
          <w:u w:val="single"/>
          <w:lang w:val="it-IT"/>
        </w:rPr>
      </w:pPr>
      <w:r>
        <w:rPr>
          <w:rFonts w:ascii="Bell MT" w:hAnsi="Bell MT" w:cs="Arial"/>
          <w:b/>
          <w:bCs/>
          <w:sz w:val="28"/>
          <w:szCs w:val="28"/>
          <w:u w:val="single"/>
          <w:lang w:val="it-IT"/>
        </w:rPr>
        <w:lastRenderedPageBreak/>
        <w:t xml:space="preserve">(segue) </w:t>
      </w:r>
      <w:r w:rsidRPr="00E76C09">
        <w:rPr>
          <w:rFonts w:ascii="Bell MT" w:hAnsi="Bell MT" w:cs="Arial"/>
          <w:b/>
          <w:bCs/>
          <w:sz w:val="28"/>
          <w:szCs w:val="28"/>
          <w:u w:val="single"/>
          <w:lang w:val="it-IT"/>
        </w:rPr>
        <w:t>VADEMECUM DEL VOLONTARIO</w:t>
      </w:r>
    </w:p>
    <w:p w:rsidR="007A7B5E" w:rsidRDefault="007A7B5E" w:rsidP="007A7B5E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sz w:val="28"/>
          <w:szCs w:val="28"/>
          <w:lang w:val="it-IT"/>
        </w:rPr>
      </w:pP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r w:rsidRPr="00547F73">
        <w:rPr>
          <w:rFonts w:ascii="Bell MT" w:hAnsi="Bell MT" w:cs="Arial"/>
          <w:b/>
          <w:sz w:val="28"/>
          <w:szCs w:val="28"/>
          <w:lang w:val="it-IT"/>
        </w:rPr>
        <w:t>7.</w:t>
      </w:r>
      <w:r>
        <w:rPr>
          <w:rFonts w:ascii="Bell MT" w:hAnsi="Bell MT" w:cs="Arial"/>
          <w:sz w:val="28"/>
          <w:szCs w:val="28"/>
          <w:lang w:val="it-IT"/>
        </w:rPr>
        <w:t xml:space="preserve"> Sviluppare la capacità di ascolto disponendosi a “sentire” con attenzione,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in modo empatico, accogliente, centrato su emozioni e vissuti, lasciando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all’altro tutto il tempo che vuole per esprimersi.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r w:rsidRPr="00547F73">
        <w:rPr>
          <w:rFonts w:ascii="Bell MT" w:hAnsi="Bell MT" w:cs="Arial"/>
          <w:b/>
          <w:sz w:val="28"/>
          <w:szCs w:val="28"/>
          <w:lang w:val="it-IT"/>
        </w:rPr>
        <w:t>8.</w:t>
      </w:r>
      <w:r>
        <w:rPr>
          <w:rFonts w:ascii="Bell MT" w:hAnsi="Bell MT" w:cs="Arial"/>
          <w:sz w:val="28"/>
          <w:szCs w:val="28"/>
          <w:lang w:val="it-IT"/>
        </w:rPr>
        <w:t xml:space="preserve"> Vigilare per non fare domande inutili o inappropriate, tese a soddisfare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la propria curiosità, e non cambiare argomento ogni qualvolta ci si sente a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disagio con quanto emerso, sapendo valorizzare la tensione quale momento</w:t>
      </w:r>
      <w:r w:rsidR="00547F73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di crescita per un ascolto più profondo.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r w:rsidRPr="00547F73">
        <w:rPr>
          <w:rFonts w:ascii="Bell MT" w:hAnsi="Bell MT" w:cs="Arial"/>
          <w:b/>
          <w:sz w:val="28"/>
          <w:szCs w:val="28"/>
          <w:lang w:val="it-IT"/>
        </w:rPr>
        <w:t>9.</w:t>
      </w:r>
      <w:r>
        <w:rPr>
          <w:rFonts w:ascii="Bell MT" w:hAnsi="Bell MT" w:cs="Arial"/>
          <w:sz w:val="28"/>
          <w:szCs w:val="28"/>
          <w:lang w:val="it-IT"/>
        </w:rPr>
        <w:t xml:space="preserve"> Saper distinguere i propri bisogni da quelli della persona che incontriamo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e lasciare che il proprio approccio relazionale sia illuminato da questa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consapevolezza. Evitare quindi di parlare di sé, concentrandosi solo sui</w:t>
      </w:r>
      <w:r w:rsidR="00547F73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bisogni del Malato.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r w:rsidRPr="00547F73">
        <w:rPr>
          <w:rFonts w:ascii="Bell MT" w:hAnsi="Bell MT" w:cs="Arial"/>
          <w:b/>
          <w:sz w:val="28"/>
          <w:szCs w:val="28"/>
          <w:lang w:val="it-IT"/>
        </w:rPr>
        <w:t>10</w:t>
      </w:r>
      <w:r>
        <w:rPr>
          <w:rFonts w:ascii="Bell MT" w:hAnsi="Bell MT" w:cs="Arial"/>
          <w:sz w:val="28"/>
          <w:szCs w:val="28"/>
          <w:lang w:val="it-IT"/>
        </w:rPr>
        <w:t>.</w:t>
      </w:r>
      <w:r w:rsidR="00547F73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Condividere la propria esperienza di sofferenza solo quando questa è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in sintonia con il vissuto del Malato e lo può aiutare, altrimenti esimersi dal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farlo.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r w:rsidRPr="00547F73">
        <w:rPr>
          <w:rFonts w:ascii="Bell MT" w:hAnsi="Bell MT" w:cs="Arial"/>
          <w:b/>
          <w:sz w:val="28"/>
          <w:szCs w:val="28"/>
          <w:lang w:val="it-IT"/>
        </w:rPr>
        <w:t>11.</w:t>
      </w:r>
      <w:r>
        <w:rPr>
          <w:rFonts w:ascii="Bell MT" w:hAnsi="Bell MT" w:cs="Arial"/>
          <w:sz w:val="28"/>
          <w:szCs w:val="28"/>
          <w:lang w:val="it-IT"/>
        </w:rPr>
        <w:t xml:space="preserve"> Educarsi ad accompagnare i sentimenti dell’altro senza negarli, banalizzarli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o minimizzarli, consapevoli che richiedono accoglienza e comprensione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per essere elaborati adeguatamente. Dare facili consigli o proporre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 xml:space="preserve">rapide soluzioni ai problemi </w:t>
      </w:r>
      <w:r>
        <w:rPr>
          <w:rFonts w:ascii="Bell MT" w:hAnsi="Bell MT" w:cs="Arial"/>
          <w:b/>
          <w:bCs/>
          <w:sz w:val="28"/>
          <w:szCs w:val="28"/>
          <w:lang w:val="it-IT"/>
        </w:rPr>
        <w:t xml:space="preserve">non favoriscono </w:t>
      </w:r>
      <w:r>
        <w:rPr>
          <w:rFonts w:ascii="Bell MT" w:hAnsi="Bell MT" w:cs="Arial"/>
          <w:sz w:val="28"/>
          <w:szCs w:val="28"/>
          <w:lang w:val="it-IT"/>
        </w:rPr>
        <w:t>atteggiamenti costruttivi, i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quali, invece, maturano attraverso un dialogo facilitante ed introspettivo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con il malato. Non dimentichiamo mai che il compito del Volontario non è</w:t>
      </w:r>
      <w:r w:rsidR="00547F73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quello di risolvere i problemi delle persone, ma quello di indurre l’altro a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trovare da sé le soluzioni ai suoi problemi, cogliendo e valorizzando le risorse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che ogni persona possiede e che sicuramente emergono da un ascolto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attento ed empatico.</w:t>
      </w:r>
    </w:p>
    <w:p w:rsidR="00547F73" w:rsidRDefault="00547F73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</w:p>
    <w:p w:rsidR="00547F73" w:rsidRDefault="00547F73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</w:p>
    <w:p w:rsidR="00547F73" w:rsidRDefault="00547F73" w:rsidP="00547F73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bCs/>
          <w:sz w:val="28"/>
          <w:szCs w:val="28"/>
          <w:u w:val="single"/>
          <w:lang w:val="it-IT"/>
        </w:rPr>
      </w:pPr>
    </w:p>
    <w:p w:rsidR="00547F73" w:rsidRDefault="00547F73" w:rsidP="00547F73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bCs/>
          <w:sz w:val="28"/>
          <w:szCs w:val="28"/>
          <w:u w:val="single"/>
          <w:lang w:val="it-IT"/>
        </w:rPr>
      </w:pPr>
    </w:p>
    <w:p w:rsidR="00547F73" w:rsidRDefault="00547F73" w:rsidP="00547F73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bCs/>
          <w:sz w:val="28"/>
          <w:szCs w:val="28"/>
          <w:u w:val="single"/>
          <w:lang w:val="it-IT"/>
        </w:rPr>
      </w:pPr>
    </w:p>
    <w:p w:rsidR="00547F73" w:rsidRDefault="00547F73" w:rsidP="00547F73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bCs/>
          <w:sz w:val="28"/>
          <w:szCs w:val="28"/>
          <w:u w:val="single"/>
          <w:lang w:val="it-IT"/>
        </w:rPr>
      </w:pPr>
    </w:p>
    <w:p w:rsidR="00547F73" w:rsidRPr="00E76C09" w:rsidRDefault="00547F73" w:rsidP="00547F73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bCs/>
          <w:sz w:val="28"/>
          <w:szCs w:val="28"/>
          <w:u w:val="single"/>
          <w:lang w:val="it-IT"/>
        </w:rPr>
      </w:pPr>
      <w:r>
        <w:rPr>
          <w:rFonts w:ascii="Bell MT" w:hAnsi="Bell MT" w:cs="Arial"/>
          <w:b/>
          <w:bCs/>
          <w:sz w:val="28"/>
          <w:szCs w:val="28"/>
          <w:u w:val="single"/>
          <w:lang w:val="it-IT"/>
        </w:rPr>
        <w:lastRenderedPageBreak/>
        <w:t xml:space="preserve">(segue) </w:t>
      </w:r>
      <w:r w:rsidRPr="00E76C09">
        <w:rPr>
          <w:rFonts w:ascii="Bell MT" w:hAnsi="Bell MT" w:cs="Arial"/>
          <w:b/>
          <w:bCs/>
          <w:sz w:val="28"/>
          <w:szCs w:val="28"/>
          <w:u w:val="single"/>
          <w:lang w:val="it-IT"/>
        </w:rPr>
        <w:t>VADEMECUM DEL VOLONTARIO</w:t>
      </w:r>
    </w:p>
    <w:p w:rsidR="00547F73" w:rsidRDefault="00547F73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proofErr w:type="gramStart"/>
      <w:r w:rsidRPr="00547F73">
        <w:rPr>
          <w:rFonts w:ascii="Bell MT" w:hAnsi="Bell MT" w:cs="Arial"/>
          <w:b/>
          <w:sz w:val="28"/>
          <w:szCs w:val="28"/>
          <w:lang w:val="it-IT"/>
        </w:rPr>
        <w:t>12 .</w:t>
      </w:r>
      <w:proofErr w:type="gramEnd"/>
      <w:r>
        <w:rPr>
          <w:rFonts w:ascii="Bell MT" w:hAnsi="Bell MT" w:cs="Arial"/>
          <w:sz w:val="28"/>
          <w:szCs w:val="28"/>
          <w:lang w:val="it-IT"/>
        </w:rPr>
        <w:t xml:space="preserve"> Evitare di assumere toni moralistici e predicatori, ma adoperarsi per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far emergere il senso di responsabilità e maturità dell’interlocutore.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r w:rsidRPr="00547F73">
        <w:rPr>
          <w:rFonts w:ascii="Bell MT" w:hAnsi="Bell MT" w:cs="Arial"/>
          <w:b/>
          <w:sz w:val="28"/>
          <w:szCs w:val="28"/>
          <w:lang w:val="it-IT"/>
        </w:rPr>
        <w:t>13.</w:t>
      </w:r>
      <w:r>
        <w:rPr>
          <w:rFonts w:ascii="Bell MT" w:hAnsi="Bell MT" w:cs="Arial"/>
          <w:sz w:val="28"/>
          <w:szCs w:val="28"/>
          <w:lang w:val="it-IT"/>
        </w:rPr>
        <w:t xml:space="preserve"> Incoraggiare la comunicazione con il medico e il personale di assistenza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dinanzi a domande e richieste che non sono di propria competenza.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proofErr w:type="gramStart"/>
      <w:r w:rsidRPr="00547F73">
        <w:rPr>
          <w:rFonts w:ascii="Bell MT" w:hAnsi="Bell MT" w:cs="Arial"/>
          <w:b/>
          <w:sz w:val="28"/>
          <w:szCs w:val="28"/>
          <w:lang w:val="it-IT"/>
        </w:rPr>
        <w:t>14 .</w:t>
      </w:r>
      <w:proofErr w:type="gramEnd"/>
      <w:r>
        <w:rPr>
          <w:rFonts w:ascii="Bell MT" w:hAnsi="Bell MT" w:cs="Arial"/>
          <w:sz w:val="28"/>
          <w:szCs w:val="28"/>
          <w:lang w:val="it-IT"/>
        </w:rPr>
        <w:t xml:space="preserve"> Imparare a convivere con il silenzio e con la propria impotenza, soprattutto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in quelle circostanze in cui il rammarico o lo sfogo degli interlocutori,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alla luce di diagnosi ricevute o di perdite, richiede vicinanza, silenzio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solidale e rispetto.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proofErr w:type="gramStart"/>
      <w:r w:rsidRPr="00547F73">
        <w:rPr>
          <w:rFonts w:ascii="Bell MT" w:hAnsi="Bell MT" w:cs="Arial"/>
          <w:b/>
          <w:sz w:val="28"/>
          <w:szCs w:val="28"/>
          <w:lang w:val="it-IT"/>
        </w:rPr>
        <w:t>15 .</w:t>
      </w:r>
      <w:proofErr w:type="gramEnd"/>
      <w:r>
        <w:rPr>
          <w:rFonts w:ascii="Bell MT" w:hAnsi="Bell MT" w:cs="Arial"/>
          <w:sz w:val="28"/>
          <w:szCs w:val="28"/>
          <w:lang w:val="it-IT"/>
        </w:rPr>
        <w:t xml:space="preserve"> Comunicare attraverso la gestualità (un sorriso, una stretta di mano,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una carezza, un abbraccio), in modo particolare nei confronti di chi è triste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ed ha bisogno di affetto.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proofErr w:type="gramStart"/>
      <w:r w:rsidRPr="00547F73">
        <w:rPr>
          <w:rFonts w:ascii="Bell MT" w:hAnsi="Bell MT" w:cs="Arial"/>
          <w:b/>
          <w:sz w:val="28"/>
          <w:szCs w:val="28"/>
          <w:lang w:val="it-IT"/>
        </w:rPr>
        <w:t xml:space="preserve">16 </w:t>
      </w:r>
      <w:r>
        <w:rPr>
          <w:rFonts w:ascii="Bell MT" w:hAnsi="Bell MT" w:cs="Arial"/>
          <w:sz w:val="28"/>
          <w:szCs w:val="28"/>
          <w:lang w:val="it-IT"/>
        </w:rPr>
        <w:t>.</w:t>
      </w:r>
      <w:proofErr w:type="gramEnd"/>
      <w:r>
        <w:rPr>
          <w:rFonts w:ascii="Bell MT" w:hAnsi="Bell MT" w:cs="Arial"/>
          <w:sz w:val="28"/>
          <w:szCs w:val="28"/>
          <w:lang w:val="it-IT"/>
        </w:rPr>
        <w:t xml:space="preserve"> Ricordarsi che un modo delicato di relazionarsi con un Degente può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influenzare positivamente anche altri presenti, che osservano e ascoltano.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r>
        <w:rPr>
          <w:rFonts w:ascii="Bell MT" w:hAnsi="Bell MT" w:cs="Arial"/>
          <w:sz w:val="28"/>
          <w:szCs w:val="28"/>
          <w:lang w:val="it-IT"/>
        </w:rPr>
        <w:t>Quando parliamo con un Degente, non dimentichiamo mai la presenza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del Paziente del letto accanto, che può non gradire toni di voce alti o atteggiamenti poco rispettosi delle sue condizioni di sofferenza e di malessere.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proofErr w:type="gramStart"/>
      <w:r w:rsidRPr="00547F73">
        <w:rPr>
          <w:rFonts w:ascii="Bell MT" w:hAnsi="Bell MT" w:cs="Arial"/>
          <w:b/>
          <w:sz w:val="28"/>
          <w:szCs w:val="28"/>
          <w:lang w:val="it-IT"/>
        </w:rPr>
        <w:t>17 .</w:t>
      </w:r>
      <w:proofErr w:type="gramEnd"/>
      <w:r>
        <w:rPr>
          <w:rFonts w:ascii="Bell MT" w:hAnsi="Bell MT" w:cs="Arial"/>
          <w:sz w:val="28"/>
          <w:szCs w:val="28"/>
          <w:lang w:val="it-IT"/>
        </w:rPr>
        <w:t xml:space="preserve"> Essere aperti al dialogo su temi difficili, quando il Malato desidera parlarne,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ma saper rispettare anche chi sceglie di negare la verità o la gravità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della sua condizione.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8"/>
          <w:szCs w:val="28"/>
          <w:lang w:val="it-IT"/>
        </w:rPr>
      </w:pPr>
      <w:proofErr w:type="gramStart"/>
      <w:r w:rsidRPr="00547F73">
        <w:rPr>
          <w:rFonts w:ascii="Bell MT" w:hAnsi="Bell MT" w:cs="Arial"/>
          <w:b/>
          <w:sz w:val="28"/>
          <w:szCs w:val="28"/>
          <w:lang w:val="it-IT"/>
        </w:rPr>
        <w:t>18 .</w:t>
      </w:r>
      <w:proofErr w:type="gramEnd"/>
      <w:r>
        <w:rPr>
          <w:rFonts w:ascii="Bell MT" w:hAnsi="Bell MT" w:cs="Arial"/>
          <w:sz w:val="28"/>
          <w:szCs w:val="28"/>
          <w:lang w:val="it-IT"/>
        </w:rPr>
        <w:t xml:space="preserve"> Far leva sulla preghiera o su altre risorse religiose solo quando il Malato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ne fa richiesta o emergono indicazioni favorevoli in questo senso.</w:t>
      </w:r>
    </w:p>
    <w:p w:rsidR="00984E9B" w:rsidRPr="00E76C09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sz w:val="28"/>
          <w:szCs w:val="28"/>
          <w:lang w:val="it-IT"/>
        </w:rPr>
      </w:pPr>
      <w:proofErr w:type="gramStart"/>
      <w:r w:rsidRPr="00547F73">
        <w:rPr>
          <w:rFonts w:ascii="Bell MT" w:hAnsi="Bell MT" w:cs="Arial"/>
          <w:b/>
          <w:sz w:val="28"/>
          <w:szCs w:val="28"/>
          <w:lang w:val="it-IT"/>
        </w:rPr>
        <w:t>19 .</w:t>
      </w:r>
      <w:proofErr w:type="gramEnd"/>
      <w:r w:rsidRPr="00E76C09">
        <w:rPr>
          <w:rFonts w:ascii="Bell MT" w:hAnsi="Bell MT" w:cs="Arial"/>
          <w:b/>
          <w:sz w:val="28"/>
          <w:szCs w:val="28"/>
          <w:lang w:val="it-IT"/>
        </w:rPr>
        <w:t xml:space="preserve"> Non utilizzare mai il camice o lo “status” di volontario per richiedere favori</w:t>
      </w:r>
      <w:r w:rsidR="00E76C09" w:rsidRPr="00E76C09">
        <w:rPr>
          <w:rFonts w:ascii="Bell MT" w:hAnsi="Bell MT" w:cs="Arial"/>
          <w:b/>
          <w:sz w:val="28"/>
          <w:szCs w:val="28"/>
          <w:lang w:val="it-IT"/>
        </w:rPr>
        <w:t xml:space="preserve"> </w:t>
      </w:r>
      <w:r w:rsidRPr="00E76C09">
        <w:rPr>
          <w:rFonts w:ascii="Bell MT" w:hAnsi="Bell MT" w:cs="Arial"/>
          <w:b/>
          <w:sz w:val="28"/>
          <w:szCs w:val="28"/>
          <w:lang w:val="it-IT"/>
        </w:rPr>
        <w:t>personali di qualsiasi genere, sia alle strutture sanitarie che ai malati (visite mediche, certificati, favoritismi, piaceri…).</w:t>
      </w:r>
    </w:p>
    <w:p w:rsidR="00984E9B" w:rsidRDefault="00984E9B" w:rsidP="007A7B5E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/>
        </w:rPr>
      </w:pPr>
      <w:proofErr w:type="gramStart"/>
      <w:r w:rsidRPr="00547F73">
        <w:rPr>
          <w:rFonts w:ascii="Bell MT" w:hAnsi="Bell MT" w:cs="Arial"/>
          <w:b/>
          <w:sz w:val="28"/>
          <w:szCs w:val="28"/>
          <w:lang w:val="it-IT"/>
        </w:rPr>
        <w:t>20 .</w:t>
      </w:r>
      <w:proofErr w:type="gramEnd"/>
      <w:r>
        <w:rPr>
          <w:rFonts w:ascii="Bell MT" w:hAnsi="Bell MT" w:cs="Arial"/>
          <w:sz w:val="28"/>
          <w:szCs w:val="28"/>
          <w:lang w:val="it-IT"/>
        </w:rPr>
        <w:t xml:space="preserve"> Avere, nei confronti del personale medico, infermieristico ed ausiliario</w:t>
      </w:r>
      <w:r w:rsidR="00E76C09">
        <w:rPr>
          <w:rFonts w:ascii="Bell MT" w:hAnsi="Bell MT" w:cs="Arial"/>
          <w:sz w:val="28"/>
          <w:szCs w:val="28"/>
          <w:lang w:val="it-IT"/>
        </w:rPr>
        <w:t xml:space="preserve"> </w:t>
      </w:r>
      <w:r>
        <w:rPr>
          <w:rFonts w:ascii="Bell MT" w:hAnsi="Bell MT" w:cs="Arial"/>
          <w:sz w:val="28"/>
          <w:szCs w:val="28"/>
          <w:lang w:val="it-IT"/>
        </w:rPr>
        <w:t>un atteggiamento di apertura, inteso ad un’azione concorde e collaborativa.</w:t>
      </w:r>
    </w:p>
    <w:p w:rsidR="00B22B67" w:rsidRDefault="00B22B67" w:rsidP="007A7B5E">
      <w:pPr>
        <w:spacing w:line="360" w:lineRule="auto"/>
      </w:pPr>
      <w:bookmarkStart w:id="0" w:name="_GoBack"/>
      <w:bookmarkEnd w:id="0"/>
    </w:p>
    <w:sectPr w:rsidR="00B22B67" w:rsidSect="00547F73">
      <w:pgSz w:w="12240" w:h="15840" w:code="1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9B"/>
    <w:rsid w:val="00547F73"/>
    <w:rsid w:val="007A7B5E"/>
    <w:rsid w:val="00984E9B"/>
    <w:rsid w:val="00B22B67"/>
    <w:rsid w:val="00E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17EA"/>
  <w15:chartTrackingRefBased/>
  <w15:docId w15:val="{248995C1-32E7-41B3-958C-DC08E9B8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984E9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grandinetti</dc:creator>
  <cp:keywords/>
  <dc:description/>
  <cp:lastModifiedBy>sergio grandinetti</cp:lastModifiedBy>
  <cp:revision>5</cp:revision>
  <dcterms:created xsi:type="dcterms:W3CDTF">2016-04-21T16:09:00Z</dcterms:created>
  <dcterms:modified xsi:type="dcterms:W3CDTF">2016-04-30T09:37:00Z</dcterms:modified>
</cp:coreProperties>
</file>